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B8" w:rsidRPr="007532C0" w:rsidRDefault="003754B8" w:rsidP="00284DFD">
      <w:pPr>
        <w:spacing w:after="160" w:line="259" w:lineRule="auto"/>
        <w:rPr>
          <w:rFonts w:ascii="Sylfaen" w:hAnsi="Sylfaen" w:cs="Sylfaen"/>
          <w:b/>
          <w:sz w:val="24"/>
          <w:szCs w:val="24"/>
          <w:lang w:val="ka-GE"/>
        </w:rPr>
      </w:pPr>
      <w:r w:rsidRPr="00223463">
        <w:rPr>
          <w:rFonts w:ascii="Sylfaen" w:hAnsi="Sylfaen" w:cs="Sylfaen"/>
          <w:b/>
          <w:sz w:val="24"/>
          <w:szCs w:val="24"/>
          <w:lang w:val="ka-GE"/>
        </w:rPr>
        <w:t>ეკონომიკა</w:t>
      </w:r>
    </w:p>
    <w:tbl>
      <w:tblPr>
        <w:tblW w:w="139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6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510"/>
      </w:tblGrid>
      <w:tr w:rsidR="003754B8" w:rsidRPr="00634144" w:rsidTr="001E025B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1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3754B8" w:rsidRPr="00634144" w:rsidTr="001E025B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1E025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317421">
        <w:trPr>
          <w:cantSplit/>
          <w:trHeight w:val="230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1E025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901036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63414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3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3754B8" w:rsidRPr="00223463" w:rsidRDefault="003754B8" w:rsidP="001E025B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დამხმარე</w:t>
            </w:r>
            <w:r w:rsidRPr="00223463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3463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proofErr w:type="spellEnd"/>
            <w:r w:rsidRPr="00223463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3463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proofErr w:type="spellEnd"/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წერა</w:t>
            </w:r>
            <w:proofErr w:type="spellEnd"/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532921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ეკონომისტებისათვის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532921" w:rsidP="005329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1.4 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0/3/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მათემატიკაეკონომისტებისათვის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1.3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1.5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ალბათობის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თეორია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75521E" w:rsidRDefault="005329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1.6</w:t>
            </w:r>
          </w:p>
        </w:tc>
      </w:tr>
      <w:tr w:rsidR="003754B8" w:rsidRPr="00634144" w:rsidTr="001E025B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223463" w:rsidRDefault="003754B8" w:rsidP="001E025B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223463" w:rsidRDefault="00753A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3754B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223463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552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3754B8" w:rsidRPr="00111950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11950">
              <w:rPr>
                <w:sz w:val="20"/>
                <w:szCs w:val="20"/>
                <w:lang w:val="ka-GE"/>
              </w:rPr>
              <w:t>არჩევითი კურსები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მეორეუცხოენა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ფილოსოფიის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რელიგიი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მეორე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F5A40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</w:t>
            </w:r>
            <w:r w:rsidR="00DF5A40">
              <w:rPr>
                <w:rFonts w:ascii="Sylfaen" w:hAnsi="Sylfaen"/>
                <w:sz w:val="16"/>
                <w:szCs w:val="16"/>
                <w:lang w:val="ka-GE"/>
              </w:rPr>
              <w:t>ან პრეტესტი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მსოფლიო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გარემოსდაცვა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უძრავი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ქონების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მეორე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CE744F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0/0/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F5A40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2.4</w:t>
            </w:r>
            <w:r w:rsidR="00DF5A4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F5A40">
              <w:rPr>
                <w:rFonts w:ascii="Sylfaen" w:hAnsi="Sylfaen"/>
                <w:sz w:val="16"/>
                <w:szCs w:val="16"/>
                <w:lang w:val="ka-GE"/>
              </w:rPr>
              <w:t>ან პრეტესტი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საკორპორაციო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პოლიტოლოგიის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დემოკრატია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მოქალაქეობა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ურბანული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552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23CF7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</w:p>
        </w:tc>
      </w:tr>
      <w:tr w:rsidR="00F37F2C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7F2C" w:rsidRPr="0075521E" w:rsidRDefault="00F37F2C" w:rsidP="001E025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37F2C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37F2C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7F2C" w:rsidRPr="0075521E" w:rsidRDefault="00F37F2C" w:rsidP="00E6263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სახელმწიფოსა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F2C" w:rsidRPr="0075521E" w:rsidRDefault="00F37F2C" w:rsidP="00E6263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F2C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FA691A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174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742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FA691A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FA691A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3.3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აზრის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7431EB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მიკრო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7431EB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მაკრო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753A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საჯარო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753A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317421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3.9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753A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,5</w:t>
            </w:r>
            <w:r w:rsidRPr="0075521E">
              <w:rPr>
                <w:rFonts w:ascii="Sylfaen" w:hAnsi="Sylfaen"/>
                <w:sz w:val="20"/>
                <w:szCs w:val="20"/>
              </w:rPr>
              <w:t>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3.7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  <w:r w:rsidRPr="0075521E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753A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317421" w:rsidRDefault="00317421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3AB8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>კრეატიული ეკონომიკა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F37F2C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D557D4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ეთიკა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ფსიქოლოგია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F37F2C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3.17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ეროვნულ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ანგარიშთა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სისტემა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75521E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753A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</w:t>
            </w:r>
            <w:r w:rsidR="003754B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820000"/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5" w:type="dxa"/>
            <w:gridSpan w:val="16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  <w:vAlign w:val="center"/>
          </w:tcPr>
          <w:p w:rsidR="003754B8" w:rsidRPr="00B23CF7" w:rsidRDefault="003754B8" w:rsidP="00462E7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B23CF7">
              <w:rPr>
                <w:rFonts w:ascii="Sylfaen" w:hAnsi="Sylfaen"/>
                <w:sz w:val="20"/>
                <w:szCs w:val="20"/>
                <w:lang w:val="ka-GE"/>
              </w:rPr>
              <w:t>არჩევითი მოდულები</w:t>
            </w:r>
            <w:r w:rsidR="00317421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133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23CF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ეკონომიკური ურთიერთობები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75521E">
              <w:rPr>
                <w:rFonts w:ascii="Sylfaen" w:hAnsi="Sylfaen"/>
                <w:sz w:val="20"/>
                <w:szCs w:val="20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საგადასახადო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საგარეო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ვაჭრობა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1,5/0/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462E75" w:rsidRDefault="00462E75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მარკეტინგის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გადაზიდვები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დალოგისტიკა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საგადახდო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ინსტრუმენტები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1/0/</w:t>
            </w:r>
            <w:r w:rsidRPr="0075521E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75521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lastRenderedPageBreak/>
              <w:t>4.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5521E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75521E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proofErr w:type="spellEnd"/>
            <w:r w:rsidRPr="007552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21E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5521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75521E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133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883D62">
              <w:rPr>
                <w:rFonts w:ascii="Sylfaen" w:hAnsi="Sylfaen" w:cs="Sylfaen"/>
                <w:b/>
                <w:sz w:val="20"/>
                <w:szCs w:val="20"/>
              </w:rPr>
              <w:t>ეკონომიკურ</w:t>
            </w:r>
            <w:r w:rsidRPr="00883D62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883D62">
              <w:rPr>
                <w:rFonts w:ascii="Sylfaen" w:hAnsi="Sylfaen" w:cs="Sylfaen"/>
                <w:b/>
                <w:sz w:val="20"/>
                <w:szCs w:val="20"/>
              </w:rPr>
              <w:t>სტატისტიკურიანალიზი</w:t>
            </w:r>
            <w:proofErr w:type="spellEnd"/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სოციოლოგიის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2/0/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ეკონომიკაში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1,5/0/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1.3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დემოგრაფიიი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2/0/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>სარეთაშორისო სტატისტიკა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F91018" w:rsidRDefault="00F9101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 w:rsidR="00D557D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ფისკალური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მონეტარული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სტატისტიკა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1,5/0/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1,5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557D4" w:rsidRDefault="00D557D4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კომერციული და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საბაჟო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proofErr w:type="spellEnd"/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83D62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proofErr w:type="spellEnd"/>
            <w:r w:rsidRPr="00883D62">
              <w:rPr>
                <w:rFonts w:ascii="Sylfaen" w:hAnsi="Sylfaen"/>
                <w:sz w:val="20"/>
                <w:szCs w:val="20"/>
              </w:rPr>
              <w:t>-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სტატისტიკური 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1/0/</w:t>
            </w:r>
            <w:r w:rsidRPr="00883D62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883D6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D557D4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="00D557D4">
              <w:rPr>
                <w:rFonts w:ascii="Sylfaen" w:hAnsi="Sylfaen"/>
                <w:sz w:val="20"/>
                <w:szCs w:val="20"/>
              </w:rPr>
              <w:t>.</w:t>
            </w:r>
            <w:r w:rsidR="00D557D4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3754B8" w:rsidRPr="00634144" w:rsidTr="001E025B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B23CF7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4.2.7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54B8" w:rsidRPr="00883D62" w:rsidRDefault="003754B8" w:rsidP="001E025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83D6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754B8" w:rsidRPr="00634144" w:rsidTr="001E025B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3754B8" w:rsidRPr="00FA5E26" w:rsidRDefault="003754B8" w:rsidP="001E025B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FA5E26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54B8" w:rsidRPr="00883D62" w:rsidRDefault="003754B8" w:rsidP="001E025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754B8" w:rsidRDefault="003754B8" w:rsidP="003754B8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3754B8" w:rsidRDefault="003754B8" w:rsidP="003754B8">
      <w:pPr>
        <w:spacing w:after="0" w:line="240" w:lineRule="auto"/>
        <w:jc w:val="center"/>
      </w:pPr>
      <w:bookmarkStart w:id="0" w:name="_GoBack"/>
      <w:bookmarkEnd w:id="0"/>
    </w:p>
    <w:sectPr w:rsidR="003754B8" w:rsidSect="00317421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37"/>
    <w:rsid w:val="001E025B"/>
    <w:rsid w:val="00284DFD"/>
    <w:rsid w:val="00317421"/>
    <w:rsid w:val="003754B8"/>
    <w:rsid w:val="003E4F8C"/>
    <w:rsid w:val="00462E75"/>
    <w:rsid w:val="00532921"/>
    <w:rsid w:val="00552C3A"/>
    <w:rsid w:val="0060235E"/>
    <w:rsid w:val="006467F7"/>
    <w:rsid w:val="007431EB"/>
    <w:rsid w:val="00753AB8"/>
    <w:rsid w:val="008303C9"/>
    <w:rsid w:val="00913137"/>
    <w:rsid w:val="00BC465B"/>
    <w:rsid w:val="00CE744F"/>
    <w:rsid w:val="00D557D4"/>
    <w:rsid w:val="00D94BA8"/>
    <w:rsid w:val="00DF5A40"/>
    <w:rsid w:val="00F37F2C"/>
    <w:rsid w:val="00F91018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556E"/>
  <w15:docId w15:val="{7616A158-AF32-4263-89C0-5E4A7830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754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54B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754B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754B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754B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754B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754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3754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3754B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4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754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754B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754B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754B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754B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3754B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3754B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754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B8"/>
  </w:style>
  <w:style w:type="paragraph" w:styleId="Header">
    <w:name w:val="header"/>
    <w:basedOn w:val="Normal"/>
    <w:link w:val="HeaderChar"/>
    <w:unhideWhenUsed/>
    <w:rsid w:val="003754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54B8"/>
  </w:style>
  <w:style w:type="character" w:styleId="PageNumber">
    <w:name w:val="page number"/>
    <w:basedOn w:val="DefaultParagraphFont"/>
    <w:rsid w:val="003754B8"/>
  </w:style>
  <w:style w:type="character" w:styleId="Hyperlink">
    <w:name w:val="Hyperlink"/>
    <w:basedOn w:val="DefaultParagraphFont"/>
    <w:unhideWhenUsed/>
    <w:rsid w:val="003754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7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5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4B8"/>
    <w:pPr>
      <w:ind w:left="720"/>
      <w:contextualSpacing/>
    </w:pPr>
  </w:style>
  <w:style w:type="paragraph" w:customStyle="1" w:styleId="Default">
    <w:name w:val="Default"/>
    <w:rsid w:val="003754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3754B8"/>
  </w:style>
  <w:style w:type="paragraph" w:customStyle="1" w:styleId="CM5">
    <w:name w:val="CM5"/>
    <w:basedOn w:val="Default"/>
    <w:next w:val="Default"/>
    <w:rsid w:val="003754B8"/>
  </w:style>
  <w:style w:type="paragraph" w:customStyle="1" w:styleId="CM3">
    <w:name w:val="CM3"/>
    <w:basedOn w:val="Default"/>
    <w:next w:val="Default"/>
    <w:rsid w:val="003754B8"/>
    <w:rPr>
      <w:color w:val="auto"/>
    </w:rPr>
  </w:style>
  <w:style w:type="character" w:customStyle="1" w:styleId="hps">
    <w:name w:val="hps"/>
    <w:basedOn w:val="DefaultParagraphFont"/>
    <w:rsid w:val="003754B8"/>
  </w:style>
  <w:style w:type="paragraph" w:customStyle="1" w:styleId="listparagraphcxspmiddle">
    <w:name w:val="listparagraphcxspmiddle"/>
    <w:basedOn w:val="Normal"/>
    <w:rsid w:val="003754B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3754B8"/>
    <w:rPr>
      <w:color w:val="auto"/>
    </w:rPr>
  </w:style>
  <w:style w:type="paragraph" w:styleId="BodyTextIndent3">
    <w:name w:val="Body Text Indent 3"/>
    <w:basedOn w:val="Normal"/>
    <w:link w:val="BodyTextIndent3Char"/>
    <w:rsid w:val="00375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54B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4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754B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54B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54B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754B8"/>
    <w:rPr>
      <w:sz w:val="20"/>
      <w:szCs w:val="20"/>
    </w:rPr>
  </w:style>
  <w:style w:type="paragraph" w:customStyle="1" w:styleId="Elizbari">
    <w:name w:val="Elizbari"/>
    <w:basedOn w:val="Normal"/>
    <w:rsid w:val="003754B8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754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4B8"/>
    <w:rPr>
      <w:b/>
      <w:bCs/>
      <w:sz w:val="20"/>
      <w:szCs w:val="20"/>
    </w:rPr>
  </w:style>
  <w:style w:type="table" w:styleId="TableGrid">
    <w:name w:val="Table Grid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3754B8"/>
    <w:rPr>
      <w:b/>
      <w:bCs/>
    </w:rPr>
  </w:style>
  <w:style w:type="paragraph" w:customStyle="1" w:styleId="style21">
    <w:name w:val="style21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3754B8"/>
  </w:style>
  <w:style w:type="character" w:styleId="FollowedHyperlink">
    <w:name w:val="FollowedHyperlink"/>
    <w:uiPriority w:val="99"/>
    <w:unhideWhenUsed/>
    <w:rsid w:val="003754B8"/>
    <w:rPr>
      <w:color w:val="800080"/>
      <w:u w:val="single"/>
    </w:rPr>
  </w:style>
  <w:style w:type="paragraph" w:customStyle="1" w:styleId="xl65">
    <w:name w:val="xl6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3754B8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3754B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3754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3754B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3754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3754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3754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3754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3754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3754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3754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3754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3754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3754B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3754B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3754B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3754B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3754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3754B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3754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3754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3754B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3754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3754B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3754B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3754B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3754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3754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3754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3754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3754B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3754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3754B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3754B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3754B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3754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3754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3754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3754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3754B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375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3754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3754B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3754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3754B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3754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3754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3754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3754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3754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3754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3754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3754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3754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3754B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3754B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3754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375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3754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3754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3754B8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3754B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3754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375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3754B8"/>
  </w:style>
  <w:style w:type="table" w:customStyle="1" w:styleId="TableGrid1">
    <w:name w:val="Table Grid1"/>
    <w:basedOn w:val="TableNormal"/>
    <w:next w:val="TableGrid"/>
    <w:uiPriority w:val="99"/>
    <w:rsid w:val="003754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754B8"/>
  </w:style>
  <w:style w:type="table" w:customStyle="1" w:styleId="TableGrid11">
    <w:name w:val="Table Grid11"/>
    <w:basedOn w:val="TableNormal"/>
    <w:next w:val="TableGrid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4B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3754B8"/>
  </w:style>
  <w:style w:type="table" w:customStyle="1" w:styleId="TableGrid2">
    <w:name w:val="Table Grid2"/>
    <w:basedOn w:val="TableNormal"/>
    <w:next w:val="TableGrid"/>
    <w:uiPriority w:val="59"/>
    <w:rsid w:val="003754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754B8"/>
  </w:style>
  <w:style w:type="table" w:customStyle="1" w:styleId="TableGrid12">
    <w:name w:val="Table Grid12"/>
    <w:basedOn w:val="TableNormal"/>
    <w:next w:val="TableGrid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54B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754B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3754B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3754B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4B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4B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4B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4B8"/>
    <w:rPr>
      <w:color w:val="808080"/>
      <w:shd w:val="clear" w:color="auto" w:fill="E6E6E6"/>
    </w:rPr>
  </w:style>
  <w:style w:type="table" w:styleId="TableGrid5">
    <w:name w:val="Table Grid 5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3754B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375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54B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3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754B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3754B8"/>
  </w:style>
  <w:style w:type="paragraph" w:styleId="BodyTextIndent2">
    <w:name w:val="Body Text Indent 2"/>
    <w:basedOn w:val="Normal"/>
    <w:link w:val="BodyTextIndent2Char"/>
    <w:rsid w:val="003754B8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754B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3754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3754B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54B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54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3754B8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3754B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3754B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3754B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3754B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3754B8"/>
  </w:style>
  <w:style w:type="paragraph" w:customStyle="1" w:styleId="NoSpacing1">
    <w:name w:val="No Spacing1"/>
    <w:uiPriority w:val="1"/>
    <w:qFormat/>
    <w:rsid w:val="003754B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3754B8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3754B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3754B8"/>
    <w:rPr>
      <w:sz w:val="16"/>
      <w:szCs w:val="16"/>
    </w:rPr>
  </w:style>
  <w:style w:type="paragraph" w:styleId="Index1">
    <w:name w:val="index 1"/>
    <w:basedOn w:val="Normal"/>
    <w:next w:val="Normal"/>
    <w:autoRedefine/>
    <w:rsid w:val="003754B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3754B8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3754B8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3754B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3754B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3754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3754B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3754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3754B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3754B8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3754B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3754B8"/>
  </w:style>
  <w:style w:type="paragraph" w:styleId="BodyText2">
    <w:name w:val="Body Text 2"/>
    <w:basedOn w:val="Normal"/>
    <w:link w:val="BodyText2Char"/>
    <w:rsid w:val="003754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75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3754B8"/>
  </w:style>
  <w:style w:type="paragraph" w:customStyle="1" w:styleId="NormalSCM">
    <w:name w:val="Normal SCM"/>
    <w:basedOn w:val="Normal"/>
    <w:link w:val="NormalSCMChar"/>
    <w:rsid w:val="003754B8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3754B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3754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754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3754B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3754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3754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3754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3754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3754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3754B8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3754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3754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3754B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3754B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3754B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3754B8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3754B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3754B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3754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375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375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375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3754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375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375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3754B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3754B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3754B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375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375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3754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3754B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B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3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3754B8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3754B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3754B8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3754B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3754B8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3754B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3754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9C1B-1441-4C81-A9D6-3A0DB7B8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2018-06-02T07:51:00Z</cp:lastPrinted>
  <dcterms:created xsi:type="dcterms:W3CDTF">2018-05-15T08:47:00Z</dcterms:created>
  <dcterms:modified xsi:type="dcterms:W3CDTF">2018-06-12T01:52:00Z</dcterms:modified>
</cp:coreProperties>
</file>